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F7D" w:rsidRPr="00D62E04" w:rsidRDefault="00670D60" w:rsidP="00670D60">
      <w:pPr>
        <w:ind w:left="5245"/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F21F7D" w:rsidRPr="00D62E04" w:rsidRDefault="00F21F7D" w:rsidP="00F21F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2E04">
        <w:rPr>
          <w:b/>
          <w:sz w:val="28"/>
          <w:szCs w:val="28"/>
        </w:rPr>
        <w:t>Подпрограмма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6BCB">
        <w:rPr>
          <w:b/>
          <w:sz w:val="28"/>
          <w:szCs w:val="28"/>
        </w:rPr>
        <w:t>«</w:t>
      </w:r>
      <w:r w:rsidRPr="00B36BCB">
        <w:rPr>
          <w:b/>
          <w:bCs/>
          <w:kern w:val="32"/>
          <w:sz w:val="28"/>
          <w:szCs w:val="28"/>
        </w:rPr>
        <w:t xml:space="preserve">Развитие малого и среднего предпринимательства </w:t>
      </w:r>
      <w:r>
        <w:rPr>
          <w:b/>
          <w:bCs/>
          <w:kern w:val="32"/>
          <w:sz w:val="28"/>
          <w:szCs w:val="28"/>
        </w:rPr>
        <w:t>на территории Ложниковского</w:t>
      </w:r>
      <w:r w:rsidRPr="00B36BCB">
        <w:rPr>
          <w:b/>
          <w:bCs/>
          <w:kern w:val="32"/>
          <w:sz w:val="28"/>
          <w:szCs w:val="28"/>
        </w:rPr>
        <w:t xml:space="preserve"> сельско</w:t>
      </w:r>
      <w:r>
        <w:rPr>
          <w:b/>
          <w:bCs/>
          <w:kern w:val="32"/>
          <w:sz w:val="28"/>
          <w:szCs w:val="28"/>
        </w:rPr>
        <w:t>го</w:t>
      </w:r>
      <w:r w:rsidRPr="00B36BCB">
        <w:rPr>
          <w:b/>
          <w:bCs/>
          <w:kern w:val="32"/>
          <w:sz w:val="28"/>
          <w:szCs w:val="28"/>
        </w:rPr>
        <w:t xml:space="preserve"> поселени</w:t>
      </w:r>
      <w:r>
        <w:rPr>
          <w:b/>
          <w:bCs/>
          <w:kern w:val="32"/>
          <w:sz w:val="28"/>
          <w:szCs w:val="28"/>
        </w:rPr>
        <w:t>я</w:t>
      </w:r>
      <w:r w:rsidRPr="00B36BCB">
        <w:rPr>
          <w:b/>
          <w:bCs/>
          <w:kern w:val="32"/>
          <w:sz w:val="28"/>
          <w:szCs w:val="28"/>
        </w:rPr>
        <w:t xml:space="preserve"> Тарского муниципального района Омской области</w:t>
      </w:r>
      <w:r w:rsidRPr="00B36BCB">
        <w:rPr>
          <w:b/>
          <w:sz w:val="28"/>
          <w:szCs w:val="28"/>
        </w:rPr>
        <w:t>»</w:t>
      </w:r>
    </w:p>
    <w:p w:rsidR="00F21F7D" w:rsidRPr="00D62E04" w:rsidRDefault="00F21F7D" w:rsidP="00F21F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1F7D" w:rsidRPr="00B36BCB" w:rsidRDefault="00F21F7D" w:rsidP="00F21F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6BCB">
        <w:rPr>
          <w:b/>
          <w:sz w:val="28"/>
          <w:szCs w:val="28"/>
        </w:rPr>
        <w:t xml:space="preserve">Раздел 1. Паспорт подпрограммы 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6BCB">
        <w:rPr>
          <w:b/>
          <w:sz w:val="28"/>
          <w:szCs w:val="28"/>
        </w:rPr>
        <w:t>«</w:t>
      </w:r>
      <w:r w:rsidRPr="00B36BCB">
        <w:rPr>
          <w:b/>
          <w:bCs/>
          <w:kern w:val="32"/>
          <w:sz w:val="28"/>
          <w:szCs w:val="28"/>
        </w:rPr>
        <w:t xml:space="preserve">Развитие малого и среднего предпринимательства </w:t>
      </w:r>
      <w:r>
        <w:rPr>
          <w:b/>
          <w:bCs/>
          <w:kern w:val="32"/>
          <w:sz w:val="28"/>
          <w:szCs w:val="28"/>
        </w:rPr>
        <w:t>на территории Ложниковского</w:t>
      </w:r>
      <w:r w:rsidRPr="00B36BCB">
        <w:rPr>
          <w:b/>
          <w:bCs/>
          <w:kern w:val="32"/>
          <w:sz w:val="28"/>
          <w:szCs w:val="28"/>
        </w:rPr>
        <w:t xml:space="preserve"> сельско</w:t>
      </w:r>
      <w:r>
        <w:rPr>
          <w:b/>
          <w:bCs/>
          <w:kern w:val="32"/>
          <w:sz w:val="28"/>
          <w:szCs w:val="28"/>
        </w:rPr>
        <w:t>го</w:t>
      </w:r>
      <w:r w:rsidRPr="00B36BCB">
        <w:rPr>
          <w:b/>
          <w:bCs/>
          <w:kern w:val="32"/>
          <w:sz w:val="28"/>
          <w:szCs w:val="28"/>
        </w:rPr>
        <w:t xml:space="preserve"> поселени</w:t>
      </w:r>
      <w:r>
        <w:rPr>
          <w:b/>
          <w:bCs/>
          <w:kern w:val="32"/>
          <w:sz w:val="28"/>
          <w:szCs w:val="28"/>
        </w:rPr>
        <w:t>я</w:t>
      </w:r>
      <w:r w:rsidRPr="00B36BCB">
        <w:rPr>
          <w:b/>
          <w:bCs/>
          <w:kern w:val="32"/>
          <w:sz w:val="28"/>
          <w:szCs w:val="28"/>
        </w:rPr>
        <w:t xml:space="preserve"> Тарского муниципального района Омской области</w:t>
      </w:r>
      <w:r w:rsidRPr="00B36BCB">
        <w:rPr>
          <w:b/>
          <w:sz w:val="28"/>
          <w:szCs w:val="28"/>
        </w:rPr>
        <w:t>»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5"/>
        <w:gridCol w:w="5566"/>
      </w:tblGrid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 (далее – муниципальная программа)</w:t>
            </w:r>
          </w:p>
        </w:tc>
        <w:tc>
          <w:tcPr>
            <w:tcW w:w="5953" w:type="dxa"/>
          </w:tcPr>
          <w:p w:rsidR="00F21F7D" w:rsidRPr="00CA5D93" w:rsidRDefault="00F21F7D" w:rsidP="003777BD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«Развитие социально-экономического потенциала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</w:t>
            </w:r>
            <w:r>
              <w:rPr>
                <w:sz w:val="28"/>
                <w:szCs w:val="28"/>
              </w:rPr>
              <w:t>ного района Омской области</w:t>
            </w:r>
            <w:r w:rsidRPr="00CA5D93">
              <w:rPr>
                <w:sz w:val="28"/>
                <w:szCs w:val="28"/>
              </w:rPr>
              <w:t xml:space="preserve"> в 2014-20</w:t>
            </w:r>
            <w:r w:rsidR="003777BD">
              <w:rPr>
                <w:sz w:val="28"/>
                <w:szCs w:val="28"/>
              </w:rPr>
              <w:t>25</w:t>
            </w:r>
            <w:r w:rsidRPr="00CA5D93">
              <w:rPr>
                <w:sz w:val="28"/>
                <w:szCs w:val="28"/>
              </w:rPr>
              <w:t xml:space="preserve"> годах» (далее – муниципальная программа)</w:t>
            </w:r>
          </w:p>
        </w:tc>
      </w:tr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 подпрограммы муниципальной программы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(далее - подпрограмма)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«</w:t>
            </w:r>
            <w:r w:rsidRPr="00CA5D93">
              <w:rPr>
                <w:bCs/>
                <w:kern w:val="32"/>
                <w:sz w:val="28"/>
                <w:szCs w:val="28"/>
              </w:rPr>
              <w:t xml:space="preserve">Развитие малого и среднего предпринимательства на территории </w:t>
            </w:r>
            <w:r>
              <w:rPr>
                <w:bCs/>
                <w:kern w:val="32"/>
                <w:sz w:val="28"/>
                <w:szCs w:val="28"/>
              </w:rPr>
              <w:t>Ложниковского</w:t>
            </w:r>
            <w:r w:rsidRPr="00CA5D93">
              <w:rPr>
                <w:bCs/>
                <w:kern w:val="32"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  <w:r w:rsidRPr="00CA5D93">
              <w:rPr>
                <w:sz w:val="28"/>
                <w:szCs w:val="28"/>
              </w:rPr>
              <w:t>»</w:t>
            </w:r>
          </w:p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  исполнительно-распорядительного органа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</w:p>
        </w:tc>
      </w:tr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  исполнительно-распорядительного органа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</w:tc>
      </w:tr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  исполнительно-распорядительного органа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области, являющегося исполнителем мероприятия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spacing w:after="200" w:line="276" w:lineRule="auto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</w:tc>
      </w:tr>
      <w:tr w:rsidR="00F21F7D" w:rsidRPr="00CA5D93" w:rsidTr="002D1ADA">
        <w:trPr>
          <w:trHeight w:val="359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3" w:type="dxa"/>
          </w:tcPr>
          <w:p w:rsidR="00F21F7D" w:rsidRPr="00CA5D93" w:rsidRDefault="00F21F7D" w:rsidP="003777BD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2018 – 202</w:t>
            </w:r>
            <w:r w:rsidR="003777BD">
              <w:rPr>
                <w:sz w:val="28"/>
                <w:szCs w:val="28"/>
              </w:rPr>
              <w:t>5</w:t>
            </w:r>
            <w:r w:rsidRPr="00CA5D93">
              <w:rPr>
                <w:sz w:val="28"/>
                <w:szCs w:val="28"/>
              </w:rPr>
              <w:t xml:space="preserve"> годы</w:t>
            </w:r>
          </w:p>
        </w:tc>
      </w:tr>
      <w:tr w:rsidR="00F21F7D" w:rsidRPr="00CA5D93" w:rsidTr="002D1ADA">
        <w:trPr>
          <w:trHeight w:val="421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Создание благоприятных условий для развития субъектов малого и среднего предпринимательства на территории </w:t>
            </w:r>
            <w:r>
              <w:rPr>
                <w:sz w:val="28"/>
                <w:szCs w:val="28"/>
              </w:rPr>
              <w:t>Ложниковского</w:t>
            </w:r>
            <w:r w:rsidRPr="00CA5D93">
              <w:rPr>
                <w:sz w:val="28"/>
                <w:szCs w:val="28"/>
              </w:rPr>
              <w:t xml:space="preserve"> сельского  поселения Тарского муниципального района</w:t>
            </w:r>
          </w:p>
        </w:tc>
      </w:tr>
      <w:tr w:rsidR="00F21F7D" w:rsidRPr="00CA5D93" w:rsidTr="002D1ADA">
        <w:trPr>
          <w:trHeight w:val="412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- увеличение числа субъектов малого и среднего предпринимательства, а также доли занятых на малых предприятиях;</w:t>
            </w:r>
          </w:p>
        </w:tc>
      </w:tr>
      <w:tr w:rsidR="00F21F7D" w:rsidRPr="00CA5D93" w:rsidTr="002D1ADA">
        <w:trPr>
          <w:trHeight w:val="419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8"/>
                <w:szCs w:val="28"/>
              </w:rPr>
            </w:pPr>
            <w:r w:rsidRPr="00CA5D93">
              <w:rPr>
                <w:rFonts w:cs="Courier New"/>
                <w:sz w:val="28"/>
                <w:szCs w:val="28"/>
              </w:rPr>
              <w:t xml:space="preserve"> </w:t>
            </w:r>
            <w:r w:rsidRPr="00CA5D93">
              <w:rPr>
                <w:sz w:val="28"/>
                <w:szCs w:val="28"/>
              </w:rPr>
              <w:t>- информационная, консультативная и организационно-кадровая поддержка субъектов малого и среднего предпринимательства</w:t>
            </w:r>
          </w:p>
        </w:tc>
      </w:tr>
      <w:tr w:rsidR="00F21F7D" w:rsidRPr="00CA5D93" w:rsidTr="002D1ADA">
        <w:trPr>
          <w:trHeight w:val="978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Не предусмотрено</w:t>
            </w:r>
          </w:p>
        </w:tc>
      </w:tr>
      <w:tr w:rsidR="00F21F7D" w:rsidRPr="00CA5D93" w:rsidTr="002D1ADA">
        <w:trPr>
          <w:trHeight w:val="331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r w:rsidRPr="00CA5D93">
              <w:rPr>
                <w:sz w:val="28"/>
                <w:szCs w:val="28"/>
              </w:rPr>
              <w:t xml:space="preserve">доли </w:t>
            </w:r>
            <w:proofErr w:type="gramStart"/>
            <w:r w:rsidRPr="00CA5D93">
              <w:rPr>
                <w:sz w:val="28"/>
                <w:szCs w:val="28"/>
              </w:rPr>
              <w:t>занятых</w:t>
            </w:r>
            <w:proofErr w:type="gramEnd"/>
            <w:r w:rsidRPr="00CA5D93">
              <w:rPr>
                <w:sz w:val="28"/>
                <w:szCs w:val="28"/>
              </w:rPr>
              <w:t xml:space="preserve"> в сфере малого и среднего предпринима</w:t>
            </w:r>
            <w:r>
              <w:rPr>
                <w:sz w:val="28"/>
                <w:szCs w:val="28"/>
              </w:rPr>
              <w:t>тельства</w:t>
            </w:r>
          </w:p>
          <w:p w:rsidR="00F21F7D" w:rsidRPr="00CA5D93" w:rsidRDefault="00F21F7D" w:rsidP="00F21F7D">
            <w:pPr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200" w:line="276" w:lineRule="auto"/>
              <w:ind w:left="33"/>
              <w:contextualSpacing/>
              <w:rPr>
                <w:sz w:val="28"/>
                <w:szCs w:val="28"/>
                <w:lang w:eastAsia="en-US"/>
              </w:rPr>
            </w:pPr>
          </w:p>
        </w:tc>
      </w:tr>
    </w:tbl>
    <w:p w:rsidR="00F21F7D" w:rsidRPr="00B36BCB" w:rsidRDefault="00F21F7D" w:rsidP="00F21F7D">
      <w:pPr>
        <w:tabs>
          <w:tab w:val="left" w:pos="0"/>
          <w:tab w:val="left" w:pos="426"/>
        </w:tabs>
        <w:contextualSpacing/>
        <w:jc w:val="center"/>
        <w:rPr>
          <w:lang w:eastAsia="en-US"/>
        </w:rPr>
      </w:pPr>
    </w:p>
    <w:p w:rsidR="00F21F7D" w:rsidRPr="00446CBD" w:rsidRDefault="00F21F7D" w:rsidP="00F21F7D">
      <w:pPr>
        <w:autoSpaceDE w:val="0"/>
        <w:ind w:left="284" w:right="283"/>
        <w:jc w:val="center"/>
        <w:rPr>
          <w:b/>
          <w:sz w:val="28"/>
          <w:szCs w:val="28"/>
        </w:rPr>
      </w:pPr>
      <w:r w:rsidRPr="00446CBD">
        <w:rPr>
          <w:b/>
          <w:sz w:val="28"/>
          <w:szCs w:val="28"/>
        </w:rPr>
        <w:t xml:space="preserve">Раздел 2. Сфера социально-экономического развития </w:t>
      </w:r>
      <w:r>
        <w:rPr>
          <w:b/>
          <w:sz w:val="28"/>
          <w:szCs w:val="28"/>
        </w:rPr>
        <w:t>Ложниковского</w:t>
      </w:r>
      <w:r w:rsidRPr="00446CBD">
        <w:rPr>
          <w:b/>
          <w:sz w:val="28"/>
          <w:szCs w:val="28"/>
        </w:rPr>
        <w:t xml:space="preserve"> сельского поселения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F21F7D" w:rsidRDefault="00F21F7D" w:rsidP="00F21F7D">
      <w:pPr>
        <w:ind w:firstLine="709"/>
        <w:jc w:val="both"/>
        <w:rPr>
          <w:sz w:val="28"/>
          <w:szCs w:val="28"/>
        </w:rPr>
      </w:pPr>
    </w:p>
    <w:p w:rsidR="00F21F7D" w:rsidRPr="00446CBD" w:rsidRDefault="00F21F7D" w:rsidP="00F21F7D">
      <w:pPr>
        <w:ind w:firstLine="709"/>
        <w:jc w:val="both"/>
        <w:rPr>
          <w:sz w:val="28"/>
          <w:szCs w:val="28"/>
        </w:rPr>
      </w:pPr>
      <w:r w:rsidRPr="00446CBD">
        <w:rPr>
          <w:sz w:val="28"/>
          <w:szCs w:val="28"/>
        </w:rPr>
        <w:t xml:space="preserve">Одним из основных условий достижения стратегических целей социально-экономического развития </w:t>
      </w:r>
      <w:r>
        <w:rPr>
          <w:sz w:val="28"/>
          <w:szCs w:val="28"/>
        </w:rPr>
        <w:t>Ложниковского</w:t>
      </w:r>
      <w:r w:rsidRPr="00446CBD">
        <w:rPr>
          <w:sz w:val="28"/>
          <w:szCs w:val="28"/>
        </w:rPr>
        <w:t xml:space="preserve"> сельского поселения Тарского муниципального района Омской области является формирование эффективной экономической базы, обеспечивающей устойчивое развитие поселения, последовательное повышение качества жизни. 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B36BCB">
        <w:rPr>
          <w:sz w:val="28"/>
          <w:szCs w:val="28"/>
        </w:rPr>
        <w:t xml:space="preserve">Подпрограмма является базовым системным документом, определяющим цели и задачи муниципальной политики в сфере развития малого и среднего предпринимательства </w:t>
      </w:r>
      <w:r w:rsidRPr="00CA5D93">
        <w:rPr>
          <w:bCs/>
          <w:kern w:val="32"/>
          <w:sz w:val="28"/>
          <w:szCs w:val="28"/>
        </w:rPr>
        <w:t xml:space="preserve">на территории </w:t>
      </w:r>
      <w:r>
        <w:rPr>
          <w:bCs/>
          <w:kern w:val="32"/>
          <w:sz w:val="28"/>
          <w:szCs w:val="28"/>
        </w:rPr>
        <w:t>Ложниковского</w:t>
      </w:r>
      <w:r w:rsidRPr="00CA5D93">
        <w:rPr>
          <w:bCs/>
          <w:kern w:val="32"/>
          <w:sz w:val="28"/>
          <w:szCs w:val="28"/>
        </w:rPr>
        <w:t xml:space="preserve"> сельского поселения Тарского муниципального района Омской области</w:t>
      </w:r>
      <w:r w:rsidRPr="00B36BCB">
        <w:rPr>
          <w:sz w:val="28"/>
          <w:szCs w:val="28"/>
        </w:rPr>
        <w:t xml:space="preserve"> на период с 2018 по 2020 год, пути и средства их достижения, выявленные на основе анализа текущего состояния малого и среднего предпринимательства в </w:t>
      </w:r>
      <w:r>
        <w:rPr>
          <w:sz w:val="28"/>
          <w:szCs w:val="28"/>
        </w:rPr>
        <w:t>поселении</w:t>
      </w:r>
      <w:r w:rsidRPr="00B36BCB">
        <w:rPr>
          <w:sz w:val="28"/>
          <w:szCs w:val="28"/>
        </w:rPr>
        <w:t>, основные тенденции и проблемы его развития.</w:t>
      </w:r>
      <w:proofErr w:type="gramEnd"/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Правовыми основаниями для разработки подпрограммы являются: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- Федеральный закон от 24.07.2007</w:t>
      </w:r>
      <w:r>
        <w:rPr>
          <w:sz w:val="28"/>
          <w:szCs w:val="28"/>
        </w:rPr>
        <w:t xml:space="preserve"> №</w:t>
      </w:r>
      <w:r w:rsidRPr="00B36BCB">
        <w:rPr>
          <w:sz w:val="28"/>
          <w:szCs w:val="28"/>
        </w:rPr>
        <w:t xml:space="preserve"> 209-ФЗ «О развитии малого и среднего предпринимательства в Российской Федерации»;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- Указ Губернатора Омской области от 24 июня 2013 года № 93 «О Стратегии социально-экономического развития Омской области до 2025 года»;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lastRenderedPageBreak/>
        <w:t xml:space="preserve">- Закон Омской области от 22.03.2011 </w:t>
      </w:r>
      <w:r>
        <w:rPr>
          <w:sz w:val="28"/>
          <w:szCs w:val="28"/>
        </w:rPr>
        <w:t>№</w:t>
      </w:r>
      <w:r w:rsidRPr="00B36BCB">
        <w:rPr>
          <w:sz w:val="28"/>
          <w:szCs w:val="28"/>
        </w:rPr>
        <w:t xml:space="preserve"> 1333-ОЗ (ред. от 26.12.2016) </w:t>
      </w:r>
      <w:r>
        <w:rPr>
          <w:sz w:val="28"/>
          <w:szCs w:val="28"/>
        </w:rPr>
        <w:t>«</w:t>
      </w:r>
      <w:r w:rsidRPr="00B36BCB">
        <w:rPr>
          <w:sz w:val="28"/>
          <w:szCs w:val="28"/>
        </w:rPr>
        <w:t>О разграничении полномочий органов государственной власти Омской области в сфере развития малого и среднего предпринимательст</w:t>
      </w:r>
      <w:r>
        <w:rPr>
          <w:sz w:val="28"/>
          <w:szCs w:val="28"/>
        </w:rPr>
        <w:t>ва на территории Омской области»</w:t>
      </w:r>
      <w:r w:rsidRPr="00B36BCB">
        <w:rPr>
          <w:sz w:val="28"/>
          <w:szCs w:val="28"/>
        </w:rPr>
        <w:t>;</w:t>
      </w:r>
    </w:p>
    <w:p w:rsidR="00F21F7D" w:rsidRPr="00446CBD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 w:rsidRPr="00446CB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6CBD">
        <w:rPr>
          <w:sz w:val="28"/>
          <w:szCs w:val="28"/>
        </w:rPr>
        <w:t>постановление  Правительства Омской области от 20.10.2010 года № 208-п «</w:t>
      </w:r>
      <w:r w:rsidRPr="00446CBD">
        <w:rPr>
          <w:spacing w:val="2"/>
          <w:sz w:val="28"/>
          <w:szCs w:val="28"/>
          <w:shd w:val="clear" w:color="auto" w:fill="FFFFFF"/>
        </w:rPr>
        <w:t>Об отдельных вопросах развития и поддержки малого и среднего предпринимательства в Омской области»;</w:t>
      </w:r>
    </w:p>
    <w:p w:rsidR="00F21F7D" w:rsidRPr="00446CBD" w:rsidRDefault="00F21F7D" w:rsidP="00F21F7D">
      <w:pPr>
        <w:keepNext/>
        <w:keepLines/>
        <w:shd w:val="clear" w:color="auto" w:fill="FFFFFF"/>
        <w:jc w:val="both"/>
        <w:textAlignment w:val="baseline"/>
        <w:outlineLvl w:val="0"/>
        <w:rPr>
          <w:bCs/>
          <w:spacing w:val="2"/>
          <w:kern w:val="36"/>
          <w:sz w:val="28"/>
          <w:szCs w:val="28"/>
        </w:rPr>
      </w:pPr>
      <w:r w:rsidRPr="00446CBD">
        <w:rPr>
          <w:bCs/>
          <w:spacing w:val="2"/>
          <w:sz w:val="28"/>
          <w:szCs w:val="28"/>
          <w:shd w:val="clear" w:color="auto" w:fill="FFFFFF"/>
        </w:rPr>
        <w:t xml:space="preserve">         - </w:t>
      </w:r>
      <w:r w:rsidRPr="00446CBD">
        <w:rPr>
          <w:bCs/>
          <w:sz w:val="28"/>
          <w:szCs w:val="28"/>
        </w:rPr>
        <w:t>постановление  Правительства Омской области</w:t>
      </w:r>
      <w:r w:rsidRPr="00446CBD">
        <w:rPr>
          <w:b/>
          <w:bCs/>
          <w:sz w:val="28"/>
          <w:szCs w:val="28"/>
        </w:rPr>
        <w:t xml:space="preserve"> </w:t>
      </w:r>
      <w:r w:rsidRPr="00446CBD">
        <w:rPr>
          <w:bCs/>
          <w:spacing w:val="2"/>
          <w:sz w:val="28"/>
          <w:szCs w:val="28"/>
          <w:shd w:val="clear" w:color="auto" w:fill="FFFFFF"/>
        </w:rPr>
        <w:t>от 10.12.2008 года № 207-п  «</w:t>
      </w:r>
      <w:r w:rsidRPr="00446CBD">
        <w:rPr>
          <w:bCs/>
          <w:spacing w:val="2"/>
          <w:kern w:val="36"/>
          <w:sz w:val="28"/>
          <w:szCs w:val="28"/>
        </w:rPr>
        <w:t>Об отдельных вопросах поддержки субъектов малого и среднего предпринимательства на территории Омской области</w:t>
      </w:r>
      <w:r>
        <w:rPr>
          <w:bCs/>
          <w:spacing w:val="2"/>
          <w:kern w:val="36"/>
          <w:sz w:val="28"/>
          <w:szCs w:val="28"/>
        </w:rPr>
        <w:t>»</w:t>
      </w:r>
      <w:r w:rsidRPr="00446CBD">
        <w:rPr>
          <w:bCs/>
          <w:spacing w:val="2"/>
          <w:kern w:val="36"/>
          <w:sz w:val="28"/>
          <w:szCs w:val="28"/>
        </w:rPr>
        <w:t>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Малое предпринимательство, учитывая его характерные особенности, нуждается в постоянном внимании и поддержке со стороны органов государственной и муниципальной власти, общественных структур.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Сектор малого бизнеса наиболее динамично осваивает новые виды продукции и экономические ниши, развивается в отраслях, непривлекательных для крупного бизнеса. Особенностями малых предприятий являются способность к ускоренному освоению инвестиций и высокая оборачиваемость оборотных средств. 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группы. Это определяет заинтересованность среднего предпринимательства в защите на внутреннем рынке. 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Малое предпринимательство - значительное явление социально-экономической жизни </w:t>
      </w:r>
      <w:r>
        <w:rPr>
          <w:sz w:val="28"/>
          <w:szCs w:val="28"/>
        </w:rPr>
        <w:t>Ложниковского</w:t>
      </w:r>
      <w:r w:rsidRPr="00B36BCB">
        <w:rPr>
          <w:sz w:val="28"/>
          <w:szCs w:val="28"/>
        </w:rPr>
        <w:t xml:space="preserve"> сельского поселения. В деятельность малых предприятий вовлечены все социальные группы населения. Малое и среднее предпринимательство </w:t>
      </w:r>
      <w:proofErr w:type="gramStart"/>
      <w:r w:rsidRPr="00B36BCB">
        <w:rPr>
          <w:sz w:val="28"/>
          <w:szCs w:val="28"/>
        </w:rPr>
        <w:t>способствует</w:t>
      </w:r>
      <w:proofErr w:type="gramEnd"/>
      <w:r w:rsidRPr="00B36BCB">
        <w:rPr>
          <w:sz w:val="28"/>
          <w:szCs w:val="28"/>
        </w:rPr>
        <w:t xml:space="preserve"> прежде всего эффективному решению проблемы обеспечения занятости населения путем создания новых рабочих мест.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предпринимательства. </w:t>
      </w:r>
    </w:p>
    <w:p w:rsidR="00F21F7D" w:rsidRPr="00B36BCB" w:rsidRDefault="00F21F7D" w:rsidP="00F21F7D">
      <w:pPr>
        <w:ind w:firstLine="709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На территории поселения на </w:t>
      </w:r>
      <w:r>
        <w:rPr>
          <w:sz w:val="28"/>
          <w:szCs w:val="28"/>
        </w:rPr>
        <w:t>01.01.20</w:t>
      </w:r>
      <w:r w:rsidR="003777BD">
        <w:rPr>
          <w:sz w:val="28"/>
          <w:szCs w:val="28"/>
        </w:rPr>
        <w:t>23</w:t>
      </w:r>
      <w:r>
        <w:rPr>
          <w:sz w:val="28"/>
          <w:szCs w:val="28"/>
        </w:rPr>
        <w:t xml:space="preserve"> г. зарегистрировано 6</w:t>
      </w:r>
      <w:r w:rsidRPr="00B36BCB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>ов</w:t>
      </w:r>
      <w:r w:rsidRPr="00B36BCB">
        <w:rPr>
          <w:sz w:val="28"/>
          <w:szCs w:val="28"/>
        </w:rPr>
        <w:t xml:space="preserve"> малого предпринимательства и на постоянной основе задействовано </w:t>
      </w:r>
      <w:r w:rsidRPr="00EC0F25">
        <w:rPr>
          <w:sz w:val="28"/>
          <w:szCs w:val="28"/>
        </w:rPr>
        <w:t>75</w:t>
      </w:r>
      <w:r w:rsidRPr="00B36BCB">
        <w:rPr>
          <w:color w:val="FF0000"/>
          <w:sz w:val="28"/>
          <w:szCs w:val="28"/>
        </w:rPr>
        <w:t xml:space="preserve"> </w:t>
      </w:r>
      <w:r w:rsidRPr="00B36BCB">
        <w:rPr>
          <w:sz w:val="28"/>
          <w:szCs w:val="28"/>
        </w:rPr>
        <w:t>человек.</w:t>
      </w:r>
    </w:p>
    <w:p w:rsidR="00F21F7D" w:rsidRPr="002F25C2" w:rsidRDefault="00F21F7D" w:rsidP="00F21F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F25C2">
        <w:rPr>
          <w:color w:val="000000"/>
          <w:sz w:val="28"/>
          <w:szCs w:val="28"/>
        </w:rPr>
        <w:t>Структура мал</w:t>
      </w:r>
      <w:r>
        <w:rPr>
          <w:color w:val="000000"/>
          <w:sz w:val="28"/>
          <w:szCs w:val="28"/>
        </w:rPr>
        <w:t xml:space="preserve">ого и среднего </w:t>
      </w:r>
      <w:r w:rsidRPr="002F25C2">
        <w:rPr>
          <w:color w:val="000000"/>
          <w:sz w:val="28"/>
          <w:szCs w:val="28"/>
        </w:rPr>
        <w:t>предпри</w:t>
      </w:r>
      <w:r>
        <w:rPr>
          <w:color w:val="000000"/>
          <w:sz w:val="28"/>
          <w:szCs w:val="28"/>
        </w:rPr>
        <w:t xml:space="preserve">нимательства </w:t>
      </w:r>
      <w:r w:rsidRPr="002F25C2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Ложниковского сельского поселения</w:t>
      </w:r>
      <w:r w:rsidRPr="002F25C2">
        <w:rPr>
          <w:color w:val="000000"/>
          <w:sz w:val="28"/>
          <w:szCs w:val="28"/>
        </w:rPr>
        <w:t xml:space="preserve">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Недостаточно развито бытовое обслуживание населения.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36BCB">
        <w:rPr>
          <w:bCs/>
          <w:sz w:val="28"/>
          <w:szCs w:val="28"/>
        </w:rPr>
        <w:t xml:space="preserve">Анализ развития малого и среднего предпринимательства на территории </w:t>
      </w:r>
      <w:r w:rsidRPr="00B36BCB">
        <w:rPr>
          <w:sz w:val="28"/>
          <w:szCs w:val="28"/>
        </w:rPr>
        <w:t>муниципального</w:t>
      </w:r>
      <w:r w:rsidRPr="00B36BCB">
        <w:rPr>
          <w:bCs/>
          <w:sz w:val="28"/>
          <w:szCs w:val="28"/>
        </w:rPr>
        <w:t xml:space="preserve"> района показал, что </w:t>
      </w:r>
      <w:r w:rsidRPr="00B36BCB">
        <w:rPr>
          <w:sz w:val="28"/>
          <w:szCs w:val="28"/>
        </w:rPr>
        <w:t>сохраняются некоторые проблемы, присущие малому и среднему бизнесу. Основными из них являются: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B36BCB">
        <w:rPr>
          <w:bCs/>
          <w:color w:val="000000"/>
          <w:sz w:val="28"/>
          <w:szCs w:val="28"/>
        </w:rPr>
        <w:t xml:space="preserve">- недостаточность собственных финансовых ресурсов, в том числе для использования современных технологий и оборудования, сложность в </w:t>
      </w:r>
      <w:r w:rsidRPr="00B36BCB">
        <w:rPr>
          <w:bCs/>
          <w:color w:val="000000"/>
          <w:sz w:val="28"/>
          <w:szCs w:val="28"/>
        </w:rPr>
        <w:lastRenderedPageBreak/>
        <w:t>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  <w:proofErr w:type="gramEnd"/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36BCB">
        <w:rPr>
          <w:bCs/>
          <w:color w:val="000000"/>
          <w:sz w:val="28"/>
          <w:szCs w:val="28"/>
        </w:rPr>
        <w:t>- слабая имущественная база (недостаточность основных фондов)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36BCB">
        <w:rPr>
          <w:bCs/>
          <w:color w:val="000000"/>
          <w:sz w:val="28"/>
          <w:szCs w:val="28"/>
        </w:rPr>
        <w:t>- высокие издержки при вхождении на рынок для начинающих субъектов малого предпринимательства, в том числе высокая арендная плата за нежилые помещения, финансовые трудности и административные барьеры при решении вопросов доступа к инженерным сетям;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36BCB">
        <w:rPr>
          <w:bCs/>
          <w:color w:val="000000"/>
          <w:sz w:val="28"/>
          <w:szCs w:val="28"/>
        </w:rPr>
        <w:t>- проблемы продвижения продукции (работ, услуг) на региональный рынок;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36BCB">
        <w:rPr>
          <w:bCs/>
          <w:color w:val="000000"/>
          <w:sz w:val="28"/>
          <w:szCs w:val="28"/>
        </w:rPr>
        <w:t>- недостаток квалифицированных кадров</w:t>
      </w:r>
      <w:r>
        <w:rPr>
          <w:bCs/>
          <w:color w:val="000000"/>
          <w:sz w:val="28"/>
          <w:szCs w:val="28"/>
        </w:rPr>
        <w:t xml:space="preserve">, </w:t>
      </w:r>
      <w:r w:rsidRPr="002F25C2">
        <w:rPr>
          <w:color w:val="000000"/>
          <w:sz w:val="28"/>
          <w:szCs w:val="28"/>
        </w:rPr>
        <w:t>недостаточный уровень профессиональной подготовки</w:t>
      </w:r>
      <w:r w:rsidRPr="00B36BCB">
        <w:rPr>
          <w:bCs/>
          <w:color w:val="000000"/>
          <w:sz w:val="28"/>
          <w:szCs w:val="28"/>
        </w:rPr>
        <w:t>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- низкий уровень информированности предпринимателей об условиях становления и развития бизнеса, правовой защиты своих интересов.</w:t>
      </w:r>
    </w:p>
    <w:p w:rsidR="00F21F7D" w:rsidRPr="00B36BCB" w:rsidRDefault="00F21F7D" w:rsidP="00F21F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недостаточной координацией действий органов местного самоуправления, несистемным решением поставленных задач по муниципальной поддержке малого и среднего предпринимательства.</w:t>
      </w:r>
    </w:p>
    <w:p w:rsidR="00F21F7D" w:rsidRDefault="00F21F7D" w:rsidP="00F21F7D">
      <w:pPr>
        <w:autoSpaceDE w:val="0"/>
        <w:jc w:val="center"/>
        <w:rPr>
          <w:sz w:val="28"/>
          <w:szCs w:val="28"/>
        </w:rPr>
      </w:pPr>
    </w:p>
    <w:p w:rsidR="00F21F7D" w:rsidRPr="0086140D" w:rsidRDefault="00F21F7D" w:rsidP="00F21F7D">
      <w:pPr>
        <w:autoSpaceDE w:val="0"/>
        <w:jc w:val="center"/>
        <w:rPr>
          <w:b/>
          <w:sz w:val="28"/>
          <w:szCs w:val="28"/>
        </w:rPr>
      </w:pPr>
      <w:r w:rsidRPr="0086140D">
        <w:rPr>
          <w:b/>
          <w:sz w:val="28"/>
          <w:szCs w:val="28"/>
        </w:rPr>
        <w:t>Раздел 3. Цель и задачи подпрограммы</w:t>
      </w:r>
    </w:p>
    <w:p w:rsidR="00F21F7D" w:rsidRPr="00B36BCB" w:rsidRDefault="00F21F7D" w:rsidP="00F21F7D">
      <w:pPr>
        <w:autoSpaceDE w:val="0"/>
        <w:jc w:val="center"/>
        <w:rPr>
          <w:sz w:val="28"/>
          <w:szCs w:val="28"/>
        </w:rPr>
      </w:pP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Целью подпрограммы является создание благоприятных условий для ускоренного развития субъектов малого и среднего предпринимательства, повышения экономической и социальной эффективности их деятельности.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Задачи целевой программы определяются ее конечной целью и заключаются в следующем: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- увеличение числа субъектов малого и среднего предпринимательства, а также доли занятых на малых предприятиях;</w:t>
      </w:r>
    </w:p>
    <w:p w:rsidR="00F21F7D" w:rsidRPr="00B36BCB" w:rsidRDefault="00F21F7D" w:rsidP="00F21F7D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F21F7D" w:rsidRPr="0086140D" w:rsidRDefault="00F21F7D" w:rsidP="00F21F7D">
      <w:pPr>
        <w:tabs>
          <w:tab w:val="left" w:pos="993"/>
          <w:tab w:val="left" w:pos="1134"/>
          <w:tab w:val="left" w:pos="803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6140D">
        <w:rPr>
          <w:b/>
          <w:sz w:val="28"/>
          <w:szCs w:val="28"/>
        </w:rPr>
        <w:t>Раздел 4. Сроки реализации подпрограммы</w:t>
      </w:r>
    </w:p>
    <w:p w:rsidR="00F21F7D" w:rsidRPr="00B36BCB" w:rsidRDefault="00F21F7D" w:rsidP="00F21F7D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21F7D" w:rsidRPr="00B36BCB" w:rsidRDefault="00F21F7D" w:rsidP="00F21F7D">
      <w:pPr>
        <w:spacing w:after="200" w:line="276" w:lineRule="auto"/>
        <w:ind w:firstLine="720"/>
        <w:jc w:val="both"/>
        <w:rPr>
          <w:color w:val="FF0000"/>
          <w:sz w:val="28"/>
          <w:szCs w:val="28"/>
        </w:rPr>
      </w:pPr>
      <w:r w:rsidRPr="00B36BCB">
        <w:rPr>
          <w:sz w:val="28"/>
          <w:szCs w:val="28"/>
        </w:rPr>
        <w:t xml:space="preserve">Общий срок реализации настоящей подпрограммы рассчитан на период </w:t>
      </w:r>
      <w:r w:rsidRPr="00EC0F25">
        <w:rPr>
          <w:sz w:val="28"/>
          <w:szCs w:val="28"/>
        </w:rPr>
        <w:t>2018-202</w:t>
      </w:r>
      <w:r w:rsidR="003777BD">
        <w:rPr>
          <w:sz w:val="28"/>
          <w:szCs w:val="28"/>
        </w:rPr>
        <w:t>5</w:t>
      </w:r>
      <w:r w:rsidRPr="00EC0F25">
        <w:rPr>
          <w:sz w:val="28"/>
          <w:szCs w:val="28"/>
        </w:rPr>
        <w:t xml:space="preserve"> годы</w:t>
      </w:r>
      <w:r w:rsidRPr="00B36BCB">
        <w:rPr>
          <w:color w:val="FF0000"/>
          <w:sz w:val="28"/>
          <w:szCs w:val="28"/>
        </w:rPr>
        <w:t>.</w:t>
      </w:r>
    </w:p>
    <w:p w:rsidR="00F21F7D" w:rsidRPr="0086140D" w:rsidRDefault="00F21F7D" w:rsidP="00F21F7D">
      <w:pPr>
        <w:autoSpaceDE w:val="0"/>
        <w:autoSpaceDN w:val="0"/>
        <w:adjustRightInd w:val="0"/>
        <w:ind w:left="284" w:right="283"/>
        <w:jc w:val="center"/>
        <w:rPr>
          <w:b/>
          <w:sz w:val="28"/>
          <w:szCs w:val="28"/>
        </w:rPr>
      </w:pPr>
      <w:bookmarkStart w:id="0" w:name="sub_1400"/>
      <w:r w:rsidRPr="0086140D">
        <w:rPr>
          <w:b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</w:t>
      </w:r>
    </w:p>
    <w:bookmarkEnd w:id="0"/>
    <w:p w:rsidR="00F21F7D" w:rsidRPr="000C7032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резервов.</w:t>
      </w:r>
    </w:p>
    <w:p w:rsidR="00F21F7D" w:rsidRPr="000C7032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" w:name="sub_1500"/>
      <w:r>
        <w:rPr>
          <w:sz w:val="28"/>
          <w:szCs w:val="28"/>
          <w:lang w:eastAsia="en-US"/>
        </w:rPr>
        <w:t>В рамках подпрограммы выделяется следующее</w:t>
      </w:r>
      <w:r w:rsidRPr="000C703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основное мероприятие</w:t>
      </w:r>
      <w:r w:rsidRPr="000C7032">
        <w:rPr>
          <w:sz w:val="28"/>
          <w:szCs w:val="28"/>
          <w:lang w:eastAsia="en-US"/>
        </w:rPr>
        <w:t>:</w:t>
      </w:r>
    </w:p>
    <w:p w:rsidR="00F21F7D" w:rsidRDefault="00F21F7D" w:rsidP="00F21F7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36BCB">
        <w:rPr>
          <w:sz w:val="28"/>
          <w:szCs w:val="28"/>
        </w:rPr>
        <w:t>оддержк</w:t>
      </w:r>
      <w:r>
        <w:rPr>
          <w:sz w:val="28"/>
          <w:szCs w:val="28"/>
        </w:rPr>
        <w:t>а</w:t>
      </w:r>
      <w:r w:rsidRPr="00B36BCB">
        <w:rPr>
          <w:sz w:val="28"/>
          <w:szCs w:val="28"/>
        </w:rPr>
        <w:t xml:space="preserve"> субъектов малого</w:t>
      </w:r>
      <w:r>
        <w:rPr>
          <w:sz w:val="28"/>
          <w:szCs w:val="28"/>
        </w:rPr>
        <w:t xml:space="preserve"> и среднего предпринимательства.</w:t>
      </w:r>
    </w:p>
    <w:p w:rsidR="00F21F7D" w:rsidRPr="000C7032" w:rsidRDefault="00F21F7D" w:rsidP="00F21F7D">
      <w:pPr>
        <w:autoSpaceDE w:val="0"/>
        <w:autoSpaceDN w:val="0"/>
        <w:adjustRightInd w:val="0"/>
        <w:ind w:left="284" w:right="283"/>
        <w:jc w:val="center"/>
        <w:rPr>
          <w:b/>
          <w:sz w:val="28"/>
          <w:szCs w:val="28"/>
        </w:rPr>
      </w:pPr>
    </w:p>
    <w:p w:rsidR="00F21F7D" w:rsidRDefault="00F21F7D" w:rsidP="00F21F7D">
      <w:pPr>
        <w:autoSpaceDE w:val="0"/>
        <w:autoSpaceDN w:val="0"/>
        <w:adjustRightInd w:val="0"/>
        <w:ind w:left="284" w:right="283"/>
        <w:jc w:val="center"/>
        <w:rPr>
          <w:b/>
          <w:sz w:val="28"/>
          <w:szCs w:val="28"/>
        </w:rPr>
      </w:pPr>
      <w:r w:rsidRPr="000C7032">
        <w:rPr>
          <w:b/>
          <w:sz w:val="28"/>
          <w:szCs w:val="28"/>
        </w:rPr>
        <w:t>Раздел 6. Описание мероприятий и целевых индикаторов их выполнения</w:t>
      </w:r>
    </w:p>
    <w:p w:rsidR="00F21F7D" w:rsidRDefault="00F21F7D" w:rsidP="00F21F7D">
      <w:pPr>
        <w:autoSpaceDE w:val="0"/>
        <w:autoSpaceDN w:val="0"/>
        <w:adjustRightInd w:val="0"/>
        <w:ind w:left="284" w:right="283"/>
        <w:jc w:val="center"/>
        <w:rPr>
          <w:b/>
          <w:sz w:val="28"/>
          <w:szCs w:val="28"/>
        </w:rPr>
      </w:pPr>
    </w:p>
    <w:p w:rsidR="00F21F7D" w:rsidRPr="00B24D18" w:rsidRDefault="00F21F7D" w:rsidP="00F21F7D">
      <w:pPr>
        <w:autoSpaceDE w:val="0"/>
        <w:autoSpaceDN w:val="0"/>
        <w:adjustRightInd w:val="0"/>
        <w:ind w:right="-1" w:firstLine="709"/>
        <w:jc w:val="both"/>
        <w:rPr>
          <w:b/>
          <w:sz w:val="28"/>
          <w:szCs w:val="28"/>
        </w:rPr>
      </w:pPr>
      <w:r w:rsidRPr="00B24D18">
        <w:rPr>
          <w:sz w:val="28"/>
          <w:szCs w:val="28"/>
        </w:rPr>
        <w:t>В рамках основного мероприятия «Поддержка субъектов малого и среднего предпринимательства» планируется реализация следующего мероприятия:</w:t>
      </w:r>
    </w:p>
    <w:p w:rsidR="00F21F7D" w:rsidRPr="00B24D18" w:rsidRDefault="00F21F7D" w:rsidP="00F21F7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24D18">
        <w:rPr>
          <w:sz w:val="28"/>
          <w:szCs w:val="28"/>
        </w:rPr>
        <w:t>- информационная, консультационная, организационно-кадровая поддержка субъектов малого и среднего предпринимательства;</w:t>
      </w:r>
    </w:p>
    <w:p w:rsidR="00F21F7D" w:rsidRPr="00B24D18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4D18">
        <w:rPr>
          <w:sz w:val="28"/>
          <w:szCs w:val="28"/>
        </w:rPr>
        <w:t xml:space="preserve">Значение целевого индикатора определяется как доля </w:t>
      </w:r>
      <w:proofErr w:type="gramStart"/>
      <w:r w:rsidRPr="00B24D18">
        <w:rPr>
          <w:sz w:val="28"/>
          <w:szCs w:val="28"/>
        </w:rPr>
        <w:t>занятых</w:t>
      </w:r>
      <w:proofErr w:type="gramEnd"/>
      <w:r w:rsidRPr="00B24D18">
        <w:rPr>
          <w:sz w:val="28"/>
          <w:szCs w:val="28"/>
        </w:rPr>
        <w:t xml:space="preserve"> в сфере малого и среднего предпринимательства.</w:t>
      </w:r>
    </w:p>
    <w:p w:rsidR="00F21F7D" w:rsidRPr="00B24D18" w:rsidRDefault="00F21F7D" w:rsidP="00F21F7D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b/>
          <w:bCs/>
          <w:sz w:val="28"/>
          <w:szCs w:val="28"/>
        </w:rPr>
      </w:pPr>
    </w:p>
    <w:p w:rsidR="00F21F7D" w:rsidRPr="000C7032" w:rsidRDefault="00F21F7D" w:rsidP="00F21F7D">
      <w:pPr>
        <w:pStyle w:val="1"/>
        <w:tabs>
          <w:tab w:val="left" w:pos="0"/>
          <w:tab w:val="left" w:pos="426"/>
        </w:tabs>
        <w:ind w:left="284"/>
        <w:jc w:val="center"/>
        <w:rPr>
          <w:b/>
          <w:sz w:val="28"/>
          <w:szCs w:val="28"/>
        </w:rPr>
      </w:pPr>
      <w:r w:rsidRPr="000C7032">
        <w:rPr>
          <w:b/>
          <w:bCs/>
          <w:sz w:val="28"/>
          <w:szCs w:val="28"/>
        </w:rPr>
        <w:t xml:space="preserve">Раздел 7. Объемы </w:t>
      </w:r>
      <w:r w:rsidRPr="000C7032">
        <w:rPr>
          <w:b/>
          <w:sz w:val="28"/>
          <w:szCs w:val="28"/>
        </w:rPr>
        <w:t>финансовых ресурсов, необходимых для реализации подпрограммы в целом и по источникам финансирования</w:t>
      </w:r>
    </w:p>
    <w:p w:rsidR="00F21F7D" w:rsidRPr="00CA5D93" w:rsidRDefault="00F21F7D" w:rsidP="00F21F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bookmarkEnd w:id="1"/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Объем финансирования подпрограммы на </w:t>
      </w:r>
      <w:r w:rsidRPr="00EC0F25">
        <w:rPr>
          <w:sz w:val="28"/>
          <w:szCs w:val="28"/>
        </w:rPr>
        <w:t>2018-202</w:t>
      </w:r>
      <w:r w:rsidR="003777BD">
        <w:rPr>
          <w:sz w:val="28"/>
          <w:szCs w:val="28"/>
        </w:rPr>
        <w:t>5</w:t>
      </w:r>
      <w:r w:rsidRPr="00B36BCB">
        <w:rPr>
          <w:color w:val="FF0000"/>
          <w:sz w:val="28"/>
          <w:szCs w:val="28"/>
        </w:rPr>
        <w:t xml:space="preserve"> </w:t>
      </w:r>
      <w:r w:rsidRPr="00B36BCB">
        <w:rPr>
          <w:sz w:val="28"/>
          <w:szCs w:val="28"/>
        </w:rPr>
        <w:t xml:space="preserve">годы за счет средств бюджета </w:t>
      </w:r>
      <w:r>
        <w:rPr>
          <w:sz w:val="28"/>
          <w:szCs w:val="28"/>
        </w:rPr>
        <w:t>Ложниковского</w:t>
      </w:r>
      <w:r w:rsidRPr="00B36BCB">
        <w:rPr>
          <w:sz w:val="28"/>
          <w:szCs w:val="28"/>
        </w:rPr>
        <w:t xml:space="preserve"> сельского поселения не предусмотрен.</w:t>
      </w:r>
    </w:p>
    <w:p w:rsidR="00F21F7D" w:rsidRPr="000C7032" w:rsidRDefault="00F21F7D" w:rsidP="00F21F7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2" w:name="sub_1600"/>
    </w:p>
    <w:bookmarkEnd w:id="2"/>
    <w:p w:rsidR="00F21F7D" w:rsidRPr="000C7032" w:rsidRDefault="00F21F7D" w:rsidP="00F21F7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C7032">
        <w:rPr>
          <w:b/>
          <w:bCs/>
          <w:sz w:val="28"/>
          <w:szCs w:val="28"/>
        </w:rPr>
        <w:t>Раздел 8. Ожидаемые результаты реализации подпрограммы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Достижение определенных в подпрограмме результатов повлияет на эффективность реализации на территории </w:t>
      </w:r>
      <w:r>
        <w:rPr>
          <w:sz w:val="28"/>
          <w:szCs w:val="28"/>
        </w:rPr>
        <w:t>Ложниковского</w:t>
      </w:r>
      <w:r w:rsidRPr="00B36BCB">
        <w:rPr>
          <w:sz w:val="28"/>
          <w:szCs w:val="28"/>
        </w:rPr>
        <w:t xml:space="preserve"> сельского поселения Тарского муниципального района политики в сфере поддержки малого и среднего предпринимательства и обеспечит к 202</w:t>
      </w:r>
      <w:r w:rsidR="003777BD">
        <w:rPr>
          <w:sz w:val="28"/>
          <w:szCs w:val="28"/>
        </w:rPr>
        <w:t>5</w:t>
      </w:r>
      <w:bookmarkStart w:id="3" w:name="_GoBack"/>
      <w:bookmarkEnd w:id="3"/>
      <w:r w:rsidRPr="00B36BCB">
        <w:rPr>
          <w:sz w:val="28"/>
          <w:szCs w:val="28"/>
        </w:rPr>
        <w:t xml:space="preserve"> году:</w:t>
      </w:r>
    </w:p>
    <w:p w:rsidR="00F21F7D" w:rsidRPr="00B36BCB" w:rsidRDefault="00F21F7D" w:rsidP="00F21F7D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B36BCB">
        <w:rPr>
          <w:rFonts w:cs="Arial"/>
          <w:sz w:val="28"/>
          <w:szCs w:val="28"/>
        </w:rPr>
        <w:t xml:space="preserve">- 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организаций, осуществляющих деятельность на территории </w:t>
      </w:r>
      <w:r>
        <w:rPr>
          <w:rFonts w:cs="Arial"/>
          <w:sz w:val="28"/>
          <w:szCs w:val="28"/>
        </w:rPr>
        <w:t>Ложниковского</w:t>
      </w:r>
      <w:r w:rsidRPr="00B36BCB">
        <w:rPr>
          <w:rFonts w:cs="Arial"/>
          <w:sz w:val="28"/>
          <w:szCs w:val="28"/>
        </w:rPr>
        <w:t xml:space="preserve"> сельского поселения Тарского муниципального района до </w:t>
      </w:r>
      <w:r w:rsidRPr="00EC0F25">
        <w:rPr>
          <w:rFonts w:cs="Arial"/>
          <w:sz w:val="28"/>
          <w:szCs w:val="28"/>
        </w:rPr>
        <w:t>25 процентов</w:t>
      </w:r>
      <w:r w:rsidRPr="00B36BCB">
        <w:rPr>
          <w:rFonts w:cs="Arial"/>
          <w:sz w:val="28"/>
          <w:szCs w:val="28"/>
        </w:rPr>
        <w:t>.</w:t>
      </w:r>
    </w:p>
    <w:p w:rsidR="00F21F7D" w:rsidRDefault="00F21F7D" w:rsidP="00F21F7D">
      <w:pPr>
        <w:tabs>
          <w:tab w:val="left" w:pos="770"/>
          <w:tab w:val="left" w:pos="1760"/>
          <w:tab w:val="left" w:pos="1870"/>
        </w:tabs>
        <w:ind w:left="284" w:right="283"/>
        <w:jc w:val="center"/>
        <w:rPr>
          <w:b/>
          <w:sz w:val="28"/>
          <w:szCs w:val="28"/>
        </w:rPr>
      </w:pPr>
    </w:p>
    <w:p w:rsidR="00F21F7D" w:rsidRPr="00604577" w:rsidRDefault="00F21F7D" w:rsidP="00F21F7D">
      <w:pPr>
        <w:tabs>
          <w:tab w:val="left" w:pos="284"/>
          <w:tab w:val="left" w:pos="1760"/>
          <w:tab w:val="left" w:pos="1870"/>
        </w:tabs>
        <w:ind w:left="284" w:right="283"/>
        <w:jc w:val="center"/>
        <w:rPr>
          <w:b/>
          <w:sz w:val="28"/>
          <w:szCs w:val="28"/>
        </w:rPr>
      </w:pPr>
      <w:r w:rsidRPr="00604577">
        <w:rPr>
          <w:b/>
          <w:sz w:val="28"/>
          <w:szCs w:val="28"/>
        </w:rPr>
        <w:t>Раздел 9. Описание системы управления реализацией подпрограммы</w:t>
      </w:r>
    </w:p>
    <w:p w:rsidR="00F21F7D" w:rsidRPr="00604577" w:rsidRDefault="00F21F7D" w:rsidP="00F21F7D">
      <w:pPr>
        <w:tabs>
          <w:tab w:val="left" w:pos="770"/>
          <w:tab w:val="left" w:pos="1760"/>
          <w:tab w:val="left" w:pos="1870"/>
        </w:tabs>
        <w:ind w:firstLine="540"/>
        <w:jc w:val="center"/>
        <w:rPr>
          <w:sz w:val="28"/>
          <w:szCs w:val="28"/>
        </w:rPr>
      </w:pP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Ложниковского</w:t>
      </w:r>
      <w:r w:rsidRPr="00604577">
        <w:rPr>
          <w:sz w:val="28"/>
          <w:szCs w:val="28"/>
        </w:rPr>
        <w:t xml:space="preserve"> сельского поселения осуществляет оперативное управление и </w:t>
      </w:r>
      <w:proofErr w:type="gramStart"/>
      <w:r w:rsidRPr="00604577">
        <w:rPr>
          <w:sz w:val="28"/>
          <w:szCs w:val="28"/>
        </w:rPr>
        <w:t>контроль за</w:t>
      </w:r>
      <w:proofErr w:type="gramEnd"/>
      <w:r w:rsidRPr="00604577">
        <w:rPr>
          <w:sz w:val="28"/>
          <w:szCs w:val="28"/>
        </w:rPr>
        <w:t xml:space="preserve">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lastRenderedPageBreak/>
        <w:t xml:space="preserve">Администрация </w:t>
      </w:r>
      <w:r>
        <w:rPr>
          <w:sz w:val="28"/>
          <w:szCs w:val="28"/>
        </w:rPr>
        <w:t>Ложниковского</w:t>
      </w:r>
      <w:r w:rsidRPr="00604577">
        <w:rPr>
          <w:sz w:val="28"/>
          <w:szCs w:val="28"/>
        </w:rPr>
        <w:t xml:space="preserve"> сельского поселения Тарского муниципального района Омской области, как исполнитель подпрограммы в ходе реализации подпрограммы выполня</w:t>
      </w:r>
      <w:r>
        <w:rPr>
          <w:sz w:val="28"/>
          <w:szCs w:val="28"/>
        </w:rPr>
        <w:t>е</w:t>
      </w:r>
      <w:r w:rsidRPr="00604577">
        <w:rPr>
          <w:sz w:val="28"/>
          <w:szCs w:val="28"/>
        </w:rPr>
        <w:t xml:space="preserve">т следующие функции: 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t>- руководит деятельностью по реализации подпрограммы, несет ответственность за ее выполнение и конечные результаты;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t>- организует реализацию подпрограммы, принимает решение о внесении изменений в подпрограмму и несёт ответственность за достижение целевых индикаторов и показателей подпрограммы, а также конечных результатов ее реализации;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t>- проводит оценку эффективности мероприятий подпрограммы;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2EB5" w:rsidRDefault="00AE2EB5"/>
    <w:sectPr w:rsidR="00AE2EB5" w:rsidSect="00670D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07"/>
    <w:rsid w:val="00187E07"/>
    <w:rsid w:val="00261589"/>
    <w:rsid w:val="003777BD"/>
    <w:rsid w:val="00457960"/>
    <w:rsid w:val="005703DC"/>
    <w:rsid w:val="00670D60"/>
    <w:rsid w:val="00AE2EB5"/>
    <w:rsid w:val="00BA32D1"/>
    <w:rsid w:val="00CC339C"/>
    <w:rsid w:val="00CE4A29"/>
    <w:rsid w:val="00F2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7D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21F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21F7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F21F7D"/>
    <w:pPr>
      <w:ind w:left="720"/>
      <w:contextualSpacing/>
    </w:pPr>
    <w:rPr>
      <w:rFonts w:eastAsia="Calibri"/>
      <w:sz w:val="24"/>
      <w:szCs w:val="24"/>
    </w:rPr>
  </w:style>
  <w:style w:type="paragraph" w:styleId="a3">
    <w:name w:val="Normal (Web)"/>
    <w:basedOn w:val="a"/>
    <w:rsid w:val="00F21F7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7D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21F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21F7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F21F7D"/>
    <w:pPr>
      <w:ind w:left="720"/>
      <w:contextualSpacing/>
    </w:pPr>
    <w:rPr>
      <w:rFonts w:eastAsia="Calibri"/>
      <w:sz w:val="24"/>
      <w:szCs w:val="24"/>
    </w:rPr>
  </w:style>
  <w:style w:type="paragraph" w:styleId="a3">
    <w:name w:val="Normal (Web)"/>
    <w:basedOn w:val="a"/>
    <w:rsid w:val="00F21F7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5977D-9FE7-4BEA-80BF-C19DCA69D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1715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2018-07-30T03:10:00Z</dcterms:created>
  <dcterms:modified xsi:type="dcterms:W3CDTF">2023-06-21T10:19:00Z</dcterms:modified>
</cp:coreProperties>
</file>